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0739" w14:textId="77777777" w:rsidR="003E3EE6" w:rsidRDefault="003E3EE6">
      <w:pPr>
        <w:pStyle w:val="Textoindependiente"/>
        <w:rPr>
          <w:rFonts w:ascii="Times New Roman"/>
          <w:sz w:val="16"/>
        </w:rPr>
      </w:pPr>
    </w:p>
    <w:p w14:paraId="16C9F6AB" w14:textId="3A884DA1" w:rsidR="003E3EE6" w:rsidRPr="004C71FD" w:rsidRDefault="0062171A" w:rsidP="004C71FD">
      <w:pPr>
        <w:pStyle w:val="Textoindependiente"/>
        <w:spacing w:before="52" w:line="242" w:lineRule="auto"/>
        <w:ind w:left="4397" w:right="-39" w:hanging="4261"/>
        <w:rPr>
          <w:rFonts w:ascii="Cambria" w:hAnsi="Cambria"/>
          <w:b/>
          <w:bCs/>
          <w:sz w:val="20"/>
          <w:szCs w:val="20"/>
        </w:rPr>
      </w:pPr>
      <w:r w:rsidRPr="004C71FD">
        <w:rPr>
          <w:rFonts w:ascii="Cambria" w:hAnsi="Cambria"/>
          <w:b/>
          <w:bCs/>
          <w:sz w:val="20"/>
          <w:szCs w:val="20"/>
        </w:rPr>
        <w:t xml:space="preserve">AVISO DE CONVOCATORIA PARA PARTICIPAR EN PROCESO </w:t>
      </w:r>
      <w:r w:rsidR="00F36E06">
        <w:rPr>
          <w:rFonts w:ascii="Cambria" w:hAnsi="Cambria"/>
          <w:b/>
          <w:bCs/>
          <w:sz w:val="20"/>
          <w:szCs w:val="20"/>
        </w:rPr>
        <w:t>COMPETITIV</w:t>
      </w:r>
      <w:r w:rsidR="00A72575">
        <w:rPr>
          <w:rFonts w:ascii="Cambria" w:hAnsi="Cambria"/>
          <w:b/>
          <w:bCs/>
          <w:sz w:val="20"/>
          <w:szCs w:val="20"/>
        </w:rPr>
        <w:t>O PC-00</w:t>
      </w:r>
      <w:r w:rsidR="009047A8">
        <w:rPr>
          <w:rFonts w:ascii="Cambria" w:hAnsi="Cambria"/>
          <w:b/>
          <w:bCs/>
          <w:sz w:val="20"/>
          <w:szCs w:val="20"/>
        </w:rPr>
        <w:t>7</w:t>
      </w:r>
      <w:r w:rsidR="00A72575">
        <w:rPr>
          <w:rFonts w:ascii="Cambria" w:hAnsi="Cambria"/>
          <w:b/>
          <w:bCs/>
          <w:sz w:val="20"/>
          <w:szCs w:val="20"/>
        </w:rPr>
        <w:t>-202</w:t>
      </w:r>
      <w:r w:rsidR="00AE3754">
        <w:rPr>
          <w:rFonts w:ascii="Cambria" w:hAnsi="Cambria"/>
          <w:b/>
          <w:bCs/>
          <w:sz w:val="20"/>
          <w:szCs w:val="20"/>
        </w:rPr>
        <w:t>6</w:t>
      </w:r>
    </w:p>
    <w:p w14:paraId="5D08B365" w14:textId="77777777" w:rsidR="003E3EE6" w:rsidRPr="004C71FD" w:rsidRDefault="003E3EE6">
      <w:pPr>
        <w:pStyle w:val="Textoindependiente"/>
        <w:spacing w:before="8"/>
        <w:rPr>
          <w:rFonts w:ascii="Cambria" w:hAnsi="Cambria"/>
          <w:sz w:val="20"/>
          <w:szCs w:val="20"/>
        </w:rPr>
      </w:pPr>
    </w:p>
    <w:p w14:paraId="31D70927" w14:textId="52EA22A4" w:rsidR="003E3EE6" w:rsidRPr="00AE3754" w:rsidRDefault="0062171A" w:rsidP="00AE3754">
      <w:pPr>
        <w:pStyle w:val="Textoindependiente"/>
        <w:ind w:left="120" w:right="118"/>
        <w:jc w:val="both"/>
        <w:rPr>
          <w:rFonts w:ascii="Calibri" w:eastAsia="Calibri" w:hAnsi="Calibri" w:cs="Calibri"/>
          <w:b/>
          <w:color w:val="000000"/>
          <w:sz w:val="20"/>
          <w:szCs w:val="20"/>
          <w:lang w:val="es-CO" w:eastAsia="es-CO"/>
        </w:rPr>
      </w:pPr>
      <w:r w:rsidRPr="004C71FD">
        <w:rPr>
          <w:rFonts w:ascii="Cambria" w:hAnsi="Cambria"/>
          <w:sz w:val="20"/>
          <w:szCs w:val="20"/>
        </w:rPr>
        <w:t>OBJETO:</w:t>
      </w:r>
      <w:r w:rsidR="00B94E38" w:rsidRPr="00B94E38">
        <w:rPr>
          <w:rFonts w:ascii="Calibri" w:eastAsia="Calibri" w:hAnsi="Calibri" w:cs="Calibri"/>
          <w:b/>
          <w:color w:val="000000"/>
          <w:sz w:val="20"/>
          <w:szCs w:val="20"/>
          <w:lang w:eastAsia="es-CO"/>
        </w:rPr>
        <w:t xml:space="preserve"> </w:t>
      </w:r>
      <w:r w:rsidR="009047A8" w:rsidRPr="009047A8">
        <w:rPr>
          <w:rFonts w:ascii="Calibri" w:eastAsia="Calibri" w:hAnsi="Calibri" w:cs="Calibri"/>
          <w:b/>
          <w:color w:val="000000"/>
          <w:sz w:val="20"/>
          <w:szCs w:val="20"/>
          <w:lang w:eastAsia="es-CO"/>
        </w:rPr>
        <w:t>Aunar esfuerzos técnicos, administrativos y financieros para el fortalecimiento de programas y estrategias dirigidas a la atención integral del adulto mayor en el municipio de Santa Lucía - Atlántico, con el propósito de mejorar sus condiciones de bienestar, salud, inclusión social, participación activa y calidad de vida</w:t>
      </w:r>
    </w:p>
    <w:p w14:paraId="2186E061" w14:textId="77777777" w:rsidR="003E3EE6" w:rsidRPr="004C71FD" w:rsidRDefault="003E3EE6">
      <w:pPr>
        <w:pStyle w:val="Textoindependiente"/>
        <w:spacing w:before="12"/>
        <w:rPr>
          <w:rFonts w:ascii="Cambria" w:hAnsi="Cambria"/>
          <w:sz w:val="20"/>
          <w:szCs w:val="20"/>
        </w:rPr>
      </w:pPr>
    </w:p>
    <w:p w14:paraId="4E5AC074" w14:textId="1C2A4773" w:rsidR="003E3EE6" w:rsidRPr="004C71FD" w:rsidRDefault="0062171A">
      <w:pPr>
        <w:pStyle w:val="Textoindependiente"/>
        <w:ind w:left="120" w:right="113"/>
        <w:jc w:val="both"/>
        <w:rPr>
          <w:rFonts w:ascii="Cambria" w:hAnsi="Cambria"/>
          <w:sz w:val="20"/>
          <w:szCs w:val="20"/>
        </w:rPr>
      </w:pPr>
      <w:r w:rsidRPr="004C71FD">
        <w:rPr>
          <w:rFonts w:ascii="Cambria" w:hAnsi="Cambria"/>
          <w:sz w:val="20"/>
          <w:szCs w:val="20"/>
        </w:rPr>
        <w:t>El Departamento del Atlántico en cumplimiento de lo dispuesto en el artículo 2.2.1.1.2.1.2. del</w:t>
      </w:r>
      <w:r w:rsidRPr="004C71FD">
        <w:rPr>
          <w:rFonts w:ascii="Cambria" w:hAnsi="Cambria"/>
          <w:spacing w:val="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Decreto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1082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-1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2015;</w:t>
      </w:r>
      <w:r w:rsidRPr="004C71FD">
        <w:rPr>
          <w:rFonts w:ascii="Cambria" w:hAnsi="Cambria"/>
          <w:spacing w:val="-1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el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numeral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3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del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artículo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30</w:t>
      </w:r>
      <w:r w:rsidRPr="004C71FD">
        <w:rPr>
          <w:rFonts w:ascii="Cambria" w:hAnsi="Cambria"/>
          <w:spacing w:val="-1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-1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la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Ley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80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1993,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modificado</w:t>
      </w:r>
      <w:r w:rsidRPr="004C71FD">
        <w:rPr>
          <w:rFonts w:ascii="Cambria" w:hAnsi="Cambria"/>
          <w:spacing w:val="-10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por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el</w:t>
      </w:r>
      <w:r w:rsidRPr="004C71FD">
        <w:rPr>
          <w:rFonts w:ascii="Cambria" w:hAnsi="Cambria"/>
          <w:spacing w:val="-9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artículo</w:t>
      </w:r>
      <w:r w:rsidR="00DF15E0">
        <w:rPr>
          <w:rFonts w:ascii="Cambria" w:hAnsi="Cambria"/>
          <w:sz w:val="20"/>
          <w:szCs w:val="20"/>
        </w:rPr>
        <w:t xml:space="preserve"> </w:t>
      </w:r>
      <w:r w:rsidRPr="004C71FD">
        <w:rPr>
          <w:rFonts w:ascii="Cambria" w:hAnsi="Cambria"/>
          <w:spacing w:val="-5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32 de la Ley 1150 de 2007, los numerales 6° del artículo 24 de la Ley 80 de 1993, informa a los</w:t>
      </w:r>
      <w:r w:rsidRPr="004C71FD">
        <w:rPr>
          <w:rFonts w:ascii="Cambria" w:hAnsi="Cambria"/>
          <w:spacing w:val="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aspirantes a contratar y la comunidad en general que iniciará un proceso de Selección con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el objeto y características</w:t>
      </w:r>
      <w:r w:rsidRPr="004C71FD">
        <w:rPr>
          <w:rFonts w:ascii="Cambria" w:hAnsi="Cambria"/>
          <w:spacing w:val="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esenciales, a saber:</w:t>
      </w:r>
    </w:p>
    <w:p w14:paraId="0A960C78" w14:textId="2D7BE38E" w:rsidR="003E3EE6" w:rsidRPr="004C71FD" w:rsidRDefault="00DF15E0">
      <w:pPr>
        <w:pStyle w:val="Textoindependiente"/>
        <w:spacing w:before="11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14:paraId="39690168" w14:textId="2313512E" w:rsidR="003E3EE6" w:rsidRPr="004C71FD" w:rsidRDefault="0062171A">
      <w:pPr>
        <w:pStyle w:val="Textoindependiente"/>
        <w:ind w:left="120"/>
        <w:jc w:val="both"/>
        <w:rPr>
          <w:rFonts w:ascii="Cambria" w:hAnsi="Cambria"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t>RAZON</w:t>
      </w:r>
      <w:r w:rsidRPr="00DF15E0">
        <w:rPr>
          <w:rFonts w:ascii="Cambria" w:hAnsi="Cambria"/>
          <w:b/>
          <w:bCs/>
          <w:spacing w:val="-1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SOCIAL</w:t>
      </w:r>
      <w:r w:rsidRPr="00DF15E0">
        <w:rPr>
          <w:rFonts w:ascii="Cambria" w:hAnsi="Cambria"/>
          <w:b/>
          <w:bCs/>
          <w:spacing w:val="-1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CONTRATANTE:</w:t>
      </w:r>
      <w:r w:rsidRPr="004C71FD">
        <w:rPr>
          <w:rFonts w:ascii="Cambria" w:hAnsi="Cambria"/>
          <w:sz w:val="20"/>
          <w:szCs w:val="20"/>
        </w:rPr>
        <w:t xml:space="preserve">       </w:t>
      </w:r>
      <w:r w:rsidRPr="004C71FD">
        <w:rPr>
          <w:rFonts w:ascii="Cambria" w:hAnsi="Cambria"/>
          <w:spacing w:val="35"/>
          <w:sz w:val="20"/>
          <w:szCs w:val="20"/>
        </w:rPr>
        <w:t xml:space="preserve"> </w:t>
      </w:r>
      <w:r w:rsidR="004C71FD">
        <w:rPr>
          <w:rFonts w:ascii="Cambria" w:hAnsi="Cambria"/>
          <w:spacing w:val="35"/>
          <w:sz w:val="20"/>
          <w:szCs w:val="20"/>
        </w:rPr>
        <w:t xml:space="preserve">     </w:t>
      </w:r>
      <w:r w:rsidRPr="004C71FD">
        <w:rPr>
          <w:rFonts w:ascii="Cambria" w:hAnsi="Cambria"/>
          <w:sz w:val="20"/>
          <w:szCs w:val="20"/>
        </w:rPr>
        <w:t>MUNICIPIO</w:t>
      </w:r>
      <w:r w:rsidRPr="004C71FD">
        <w:rPr>
          <w:rFonts w:ascii="Cambria" w:hAnsi="Cambria"/>
          <w:spacing w:val="-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 SANTA</w:t>
      </w:r>
      <w:r w:rsidRPr="004C71FD">
        <w:rPr>
          <w:rFonts w:ascii="Cambria" w:hAnsi="Cambria"/>
          <w:spacing w:val="-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LUCÍA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– ATLANTICO.</w:t>
      </w:r>
    </w:p>
    <w:p w14:paraId="0C67B3E6" w14:textId="77777777" w:rsidR="003E3EE6" w:rsidRPr="004C71FD" w:rsidRDefault="003E3EE6">
      <w:pPr>
        <w:pStyle w:val="Textoindependiente"/>
        <w:spacing w:before="2"/>
        <w:rPr>
          <w:rFonts w:ascii="Cambria" w:hAnsi="Cambria"/>
          <w:sz w:val="20"/>
          <w:szCs w:val="20"/>
        </w:rPr>
      </w:pPr>
    </w:p>
    <w:p w14:paraId="016D2C1E" w14:textId="4746556D" w:rsidR="003E3EE6" w:rsidRPr="004C71FD" w:rsidRDefault="0062171A">
      <w:pPr>
        <w:pStyle w:val="Textoindependiente"/>
        <w:tabs>
          <w:tab w:val="left" w:pos="3660"/>
        </w:tabs>
        <w:spacing w:before="1"/>
        <w:ind w:left="120"/>
        <w:jc w:val="both"/>
        <w:rPr>
          <w:rFonts w:ascii="Cambria" w:hAnsi="Cambria"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t>DIRECCIÓN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CONTRATANTE:</w:t>
      </w:r>
      <w:r w:rsidRPr="004C71FD">
        <w:rPr>
          <w:rFonts w:ascii="Cambria" w:hAnsi="Cambria"/>
          <w:sz w:val="20"/>
          <w:szCs w:val="20"/>
        </w:rPr>
        <w:tab/>
        <w:t>Secretaría de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="00B94E38">
        <w:rPr>
          <w:rFonts w:ascii="Cambria" w:hAnsi="Cambria"/>
          <w:sz w:val="20"/>
          <w:szCs w:val="20"/>
        </w:rPr>
        <w:t xml:space="preserve">Interior </w:t>
      </w:r>
      <w:r w:rsidRPr="004C71FD">
        <w:rPr>
          <w:rFonts w:ascii="Cambria" w:hAnsi="Cambria"/>
          <w:sz w:val="20"/>
          <w:szCs w:val="20"/>
        </w:rPr>
        <w:t xml:space="preserve"> -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Carrera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8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No.</w:t>
      </w:r>
      <w:r w:rsidRPr="004C71FD">
        <w:rPr>
          <w:rFonts w:ascii="Cambria" w:hAnsi="Cambria"/>
          <w:spacing w:val="-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3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- 79 Plaza</w:t>
      </w:r>
    </w:p>
    <w:p w14:paraId="544218CB" w14:textId="07EBD232" w:rsidR="003E3EE6" w:rsidRPr="004C71FD" w:rsidRDefault="0062171A">
      <w:pPr>
        <w:pStyle w:val="Textoindependiente"/>
        <w:tabs>
          <w:tab w:val="left" w:pos="3660"/>
        </w:tabs>
        <w:spacing w:line="480" w:lineRule="auto"/>
        <w:ind w:left="120" w:right="1358" w:firstLine="3540"/>
        <w:rPr>
          <w:rFonts w:ascii="Cambria" w:hAnsi="Cambria"/>
          <w:sz w:val="20"/>
          <w:szCs w:val="20"/>
        </w:rPr>
      </w:pPr>
      <w:r w:rsidRPr="004C71FD">
        <w:rPr>
          <w:rFonts w:ascii="Cambria" w:hAnsi="Cambria"/>
          <w:sz w:val="20"/>
          <w:szCs w:val="20"/>
        </w:rPr>
        <w:t>de Bolívar, Municipio de Santa Lucía - Atlántico.</w:t>
      </w:r>
      <w:r w:rsidRPr="004C71FD">
        <w:rPr>
          <w:rFonts w:ascii="Cambria" w:hAnsi="Cambria"/>
          <w:spacing w:val="-5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CORREO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ELECTRÓNICO:</w:t>
      </w:r>
      <w:r w:rsidRPr="004C71FD">
        <w:rPr>
          <w:rFonts w:ascii="Cambria" w:hAnsi="Cambria"/>
          <w:sz w:val="20"/>
          <w:szCs w:val="20"/>
        </w:rPr>
        <w:tab/>
      </w:r>
      <w:bookmarkStart w:id="0" w:name="_Hlk170769217"/>
      <w:r w:rsidR="00DF15E0" w:rsidRPr="00DF15E0">
        <w:rPr>
          <w:rFonts w:ascii="Cambria" w:hAnsi="Cambria"/>
          <w:sz w:val="20"/>
          <w:szCs w:val="20"/>
        </w:rPr>
        <w:t>contactoccc@santalucia-atlantico.gov.co</w:t>
      </w:r>
      <w:bookmarkEnd w:id="0"/>
    </w:p>
    <w:p w14:paraId="06BE0FCC" w14:textId="77777777" w:rsidR="003E3EE6" w:rsidRPr="00DF15E0" w:rsidRDefault="0062171A">
      <w:pPr>
        <w:pStyle w:val="Textoindependiente"/>
        <w:spacing w:line="292" w:lineRule="exact"/>
        <w:ind w:left="120"/>
        <w:rPr>
          <w:rFonts w:ascii="Cambria" w:hAnsi="Cambria"/>
          <w:b/>
          <w:bCs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t>INFORMACIÓN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GENERAL</w:t>
      </w:r>
    </w:p>
    <w:p w14:paraId="4470C134" w14:textId="77777777" w:rsidR="003E3EE6" w:rsidRPr="004C71FD" w:rsidRDefault="003E3EE6">
      <w:pPr>
        <w:pStyle w:val="Textoindependiente"/>
        <w:rPr>
          <w:rFonts w:ascii="Cambria" w:hAnsi="Cambria"/>
          <w:sz w:val="20"/>
          <w:szCs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1354"/>
        <w:gridCol w:w="3891"/>
      </w:tblGrid>
      <w:tr w:rsidR="00E0693F" w:rsidRPr="004C71FD" w14:paraId="132BEDFC" w14:textId="77777777" w:rsidTr="00177FA9">
        <w:trPr>
          <w:trHeight w:val="585"/>
        </w:trPr>
        <w:tc>
          <w:tcPr>
            <w:tcW w:w="4107" w:type="dxa"/>
          </w:tcPr>
          <w:p w14:paraId="34B0B54B" w14:textId="77777777" w:rsidR="00E0693F" w:rsidRPr="004C71FD" w:rsidRDefault="00E0693F">
            <w:pPr>
              <w:pStyle w:val="TableParagraph"/>
              <w:spacing w:before="145"/>
              <w:ind w:left="1657" w:right="1648"/>
              <w:jc w:val="center"/>
              <w:rPr>
                <w:rFonts w:ascii="Cambria" w:hAnsi="Cambria"/>
                <w:sz w:val="20"/>
                <w:szCs w:val="20"/>
              </w:rPr>
            </w:pPr>
            <w:r w:rsidRPr="004C71FD">
              <w:rPr>
                <w:rFonts w:ascii="Cambria" w:hAnsi="Cambria"/>
                <w:sz w:val="20"/>
                <w:szCs w:val="20"/>
              </w:rPr>
              <w:t>OBJETO</w:t>
            </w:r>
          </w:p>
        </w:tc>
        <w:tc>
          <w:tcPr>
            <w:tcW w:w="1354" w:type="dxa"/>
          </w:tcPr>
          <w:p w14:paraId="7A27CA12" w14:textId="6F55E5C2" w:rsidR="00E0693F" w:rsidRPr="004C71FD" w:rsidRDefault="00E0693F">
            <w:pPr>
              <w:pStyle w:val="TableParagraph"/>
              <w:spacing w:line="292" w:lineRule="exact"/>
              <w:ind w:left="203"/>
              <w:rPr>
                <w:rFonts w:ascii="Cambria" w:hAnsi="Cambria"/>
                <w:sz w:val="20"/>
                <w:szCs w:val="20"/>
              </w:rPr>
            </w:pPr>
            <w:r w:rsidRPr="004C71FD">
              <w:rPr>
                <w:rFonts w:ascii="Cambria" w:hAnsi="Cambria"/>
                <w:sz w:val="20"/>
                <w:szCs w:val="20"/>
              </w:rPr>
              <w:t>PLAZO</w:t>
            </w:r>
            <w:r w:rsidRPr="004C71FD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4C71FD">
              <w:rPr>
                <w:rFonts w:ascii="Cambria" w:hAnsi="Cambria"/>
                <w:sz w:val="20"/>
                <w:szCs w:val="20"/>
              </w:rPr>
              <w:t>DE</w:t>
            </w:r>
          </w:p>
          <w:p w14:paraId="63800DD9" w14:textId="77777777" w:rsidR="00E0693F" w:rsidRPr="004C71FD" w:rsidRDefault="00E0693F">
            <w:pPr>
              <w:pStyle w:val="TableParagraph"/>
              <w:spacing w:line="274" w:lineRule="exact"/>
              <w:ind w:left="131"/>
              <w:rPr>
                <w:rFonts w:ascii="Cambria" w:hAnsi="Cambria"/>
                <w:sz w:val="20"/>
                <w:szCs w:val="20"/>
              </w:rPr>
            </w:pPr>
            <w:r w:rsidRPr="004C71FD">
              <w:rPr>
                <w:rFonts w:ascii="Cambria" w:hAnsi="Cambria"/>
                <w:sz w:val="20"/>
                <w:szCs w:val="20"/>
              </w:rPr>
              <w:t>EJECUCIÓN</w:t>
            </w:r>
          </w:p>
        </w:tc>
        <w:tc>
          <w:tcPr>
            <w:tcW w:w="3891" w:type="dxa"/>
          </w:tcPr>
          <w:p w14:paraId="42A01AAB" w14:textId="77777777" w:rsidR="00E0693F" w:rsidRPr="004C71FD" w:rsidRDefault="00E0693F">
            <w:pPr>
              <w:pStyle w:val="TableParagraph"/>
              <w:spacing w:before="145"/>
              <w:ind w:left="470" w:right="464"/>
              <w:jc w:val="center"/>
              <w:rPr>
                <w:rFonts w:ascii="Cambria" w:hAnsi="Cambria"/>
                <w:sz w:val="20"/>
                <w:szCs w:val="20"/>
              </w:rPr>
            </w:pPr>
            <w:r w:rsidRPr="004C71FD">
              <w:rPr>
                <w:rFonts w:ascii="Cambria" w:hAnsi="Cambria"/>
                <w:sz w:val="20"/>
                <w:szCs w:val="20"/>
              </w:rPr>
              <w:t>VALOR</w:t>
            </w:r>
            <w:r w:rsidRPr="004C71FD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4C71FD">
              <w:rPr>
                <w:rFonts w:ascii="Cambria" w:hAnsi="Cambria"/>
                <w:sz w:val="20"/>
                <w:szCs w:val="20"/>
              </w:rPr>
              <w:t>PRESUPUESTO</w:t>
            </w:r>
            <w:r w:rsidRPr="004C71FD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4C71FD">
              <w:rPr>
                <w:rFonts w:ascii="Cambria" w:hAnsi="Cambria"/>
                <w:sz w:val="20"/>
                <w:szCs w:val="20"/>
              </w:rPr>
              <w:t>OFICIAL</w:t>
            </w:r>
          </w:p>
        </w:tc>
      </w:tr>
      <w:tr w:rsidR="00E0693F" w:rsidRPr="004C71FD" w14:paraId="73F59B33" w14:textId="77777777" w:rsidTr="00177FA9">
        <w:trPr>
          <w:trHeight w:val="2198"/>
        </w:trPr>
        <w:tc>
          <w:tcPr>
            <w:tcW w:w="4107" w:type="dxa"/>
          </w:tcPr>
          <w:p w14:paraId="4C7C9A12" w14:textId="5CC84918" w:rsidR="00E0693F" w:rsidRPr="004C71FD" w:rsidRDefault="009047A8" w:rsidP="00AE3754">
            <w:pPr>
              <w:pStyle w:val="TableParagraph"/>
              <w:spacing w:before="1" w:line="223" w:lineRule="exact"/>
              <w:ind w:right="119"/>
              <w:jc w:val="both"/>
              <w:rPr>
                <w:rFonts w:ascii="Cambria" w:hAnsi="Cambria"/>
                <w:sz w:val="20"/>
                <w:szCs w:val="20"/>
              </w:rPr>
            </w:pPr>
            <w:r>
              <w:t>Aunar esfuerzos técnicos, administrativos y financieros para el fortalecimiento de programas y estrategias dirigidas a la atención integral del adulto mayor en el municipio de Santa Lucía - Atlántico, con el propósito de mejorar sus condiciones de bienestar, salud, inclusión social, participación activa y calidad de vida</w:t>
            </w:r>
          </w:p>
        </w:tc>
        <w:tc>
          <w:tcPr>
            <w:tcW w:w="1354" w:type="dxa"/>
          </w:tcPr>
          <w:p w14:paraId="632F7CE1" w14:textId="64616134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2FD6A37F" w14:textId="77777777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584B1E38" w14:textId="77777777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54D33770" w14:textId="77777777" w:rsidR="00E0693F" w:rsidRPr="004C71FD" w:rsidRDefault="00E0693F">
            <w:pPr>
              <w:pStyle w:val="TableParagraph"/>
              <w:spacing w:before="1"/>
              <w:rPr>
                <w:rFonts w:ascii="Cambria" w:hAnsi="Cambria"/>
                <w:sz w:val="20"/>
                <w:szCs w:val="20"/>
              </w:rPr>
            </w:pPr>
          </w:p>
          <w:p w14:paraId="4602AF82" w14:textId="350C68A5" w:rsidR="00E0693F" w:rsidRPr="004C71FD" w:rsidRDefault="009047A8" w:rsidP="00AE3754">
            <w:pPr>
              <w:pStyle w:val="TableParagraph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="00E0693F">
              <w:rPr>
                <w:rFonts w:ascii="Cambria" w:hAnsi="Cambria"/>
                <w:sz w:val="20"/>
                <w:szCs w:val="20"/>
              </w:rPr>
              <w:t xml:space="preserve"> meses</w:t>
            </w:r>
          </w:p>
        </w:tc>
        <w:tc>
          <w:tcPr>
            <w:tcW w:w="3891" w:type="dxa"/>
          </w:tcPr>
          <w:p w14:paraId="7013F6AD" w14:textId="77777777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48EB2CA1" w14:textId="77777777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375462EC" w14:textId="77777777" w:rsidR="00E0693F" w:rsidRPr="004C71FD" w:rsidRDefault="00E0693F">
            <w:pPr>
              <w:pStyle w:val="TableParagraph"/>
              <w:rPr>
                <w:rFonts w:ascii="Cambria" w:hAnsi="Cambria"/>
                <w:sz w:val="20"/>
                <w:szCs w:val="20"/>
              </w:rPr>
            </w:pPr>
          </w:p>
          <w:p w14:paraId="29050358" w14:textId="77777777" w:rsidR="00E0693F" w:rsidRPr="004C71FD" w:rsidRDefault="00E0693F">
            <w:pPr>
              <w:pStyle w:val="TableParagraph"/>
              <w:spacing w:before="1"/>
              <w:rPr>
                <w:rFonts w:ascii="Cambria" w:hAnsi="Cambria"/>
                <w:sz w:val="20"/>
                <w:szCs w:val="20"/>
              </w:rPr>
            </w:pPr>
          </w:p>
          <w:p w14:paraId="405E126C" w14:textId="24883102" w:rsidR="00E0693F" w:rsidRPr="004C71FD" w:rsidRDefault="009047A8">
            <w:pPr>
              <w:pStyle w:val="TableParagraph"/>
              <w:ind w:left="470" w:right="464"/>
              <w:jc w:val="center"/>
              <w:rPr>
                <w:rFonts w:ascii="Cambria" w:hAnsi="Cambria"/>
                <w:sz w:val="20"/>
                <w:szCs w:val="20"/>
              </w:rPr>
            </w:pPr>
            <w:r>
              <w:t>$</w:t>
            </w:r>
            <w:r>
              <w:t>250.000.000,00</w:t>
            </w:r>
          </w:p>
        </w:tc>
      </w:tr>
    </w:tbl>
    <w:p w14:paraId="304FF382" w14:textId="77777777" w:rsidR="003E3EE6" w:rsidRPr="004C71FD" w:rsidRDefault="003E3EE6">
      <w:pPr>
        <w:pStyle w:val="Textoindependiente"/>
        <w:spacing w:before="11"/>
        <w:rPr>
          <w:rFonts w:ascii="Cambria" w:hAnsi="Cambria"/>
          <w:sz w:val="20"/>
          <w:szCs w:val="20"/>
        </w:rPr>
      </w:pPr>
    </w:p>
    <w:p w14:paraId="063D7EFF" w14:textId="77777777" w:rsidR="003E3EE6" w:rsidRPr="004C71FD" w:rsidRDefault="0062171A">
      <w:pPr>
        <w:ind w:left="120"/>
        <w:rPr>
          <w:rFonts w:ascii="Cambria" w:hAnsi="Cambria"/>
          <w:b/>
          <w:sz w:val="20"/>
          <w:szCs w:val="20"/>
        </w:rPr>
      </w:pPr>
      <w:r w:rsidRPr="004C71FD">
        <w:rPr>
          <w:rFonts w:ascii="Cambria" w:hAnsi="Cambria"/>
          <w:b/>
          <w:sz w:val="20"/>
          <w:szCs w:val="20"/>
        </w:rPr>
        <w:t>CLASIFICACIÓN</w:t>
      </w:r>
      <w:r w:rsidRPr="004C71FD">
        <w:rPr>
          <w:rFonts w:ascii="Cambria" w:hAnsi="Cambria"/>
          <w:b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b/>
          <w:sz w:val="20"/>
          <w:szCs w:val="20"/>
        </w:rPr>
        <w:t>DE</w:t>
      </w:r>
      <w:r w:rsidRPr="004C71FD">
        <w:rPr>
          <w:rFonts w:ascii="Cambria" w:hAnsi="Cambria"/>
          <w:b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b/>
          <w:sz w:val="20"/>
          <w:szCs w:val="20"/>
        </w:rPr>
        <w:t>BIENES</w:t>
      </w:r>
      <w:r w:rsidRPr="004C71FD">
        <w:rPr>
          <w:rFonts w:ascii="Cambria" w:hAnsi="Cambria"/>
          <w:b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b/>
          <w:sz w:val="20"/>
          <w:szCs w:val="20"/>
        </w:rPr>
        <w:t>Y</w:t>
      </w:r>
      <w:r w:rsidRPr="004C71FD">
        <w:rPr>
          <w:rFonts w:ascii="Cambria" w:hAnsi="Cambria"/>
          <w:b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b/>
          <w:sz w:val="20"/>
          <w:szCs w:val="20"/>
        </w:rPr>
        <w:t>SERVICIOS</w:t>
      </w:r>
    </w:p>
    <w:p w14:paraId="003DBC08" w14:textId="77777777" w:rsidR="003E3EE6" w:rsidRPr="004C71FD" w:rsidRDefault="003E3EE6">
      <w:pPr>
        <w:pStyle w:val="Textoindependiente"/>
        <w:spacing w:before="2"/>
        <w:rPr>
          <w:rFonts w:ascii="Cambria" w:hAnsi="Cambri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1940"/>
        <w:gridCol w:w="3677"/>
      </w:tblGrid>
      <w:tr w:rsidR="00AE3754" w:rsidRPr="00AE3754" w14:paraId="4756C077" w14:textId="77777777" w:rsidTr="00CD07C7">
        <w:trPr>
          <w:jc w:val="center"/>
        </w:trPr>
        <w:tc>
          <w:tcPr>
            <w:tcW w:w="1475" w:type="dxa"/>
            <w:shd w:val="clear" w:color="auto" w:fill="BFBFBF" w:themeFill="background1" w:themeFillShade="BF"/>
          </w:tcPr>
          <w:p w14:paraId="6A9987D3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940" w:type="dxa"/>
            <w:shd w:val="clear" w:color="auto" w:fill="BFBFBF" w:themeFill="background1" w:themeFillShade="BF"/>
          </w:tcPr>
          <w:p w14:paraId="1EFC916E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  <w:t>CLASIFICACION</w:t>
            </w:r>
          </w:p>
        </w:tc>
        <w:tc>
          <w:tcPr>
            <w:tcW w:w="3677" w:type="dxa"/>
            <w:shd w:val="clear" w:color="auto" w:fill="BFBFBF" w:themeFill="background1" w:themeFillShade="BF"/>
          </w:tcPr>
          <w:p w14:paraId="5A63F264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b/>
                <w:bCs/>
                <w:sz w:val="20"/>
                <w:szCs w:val="20"/>
              </w:rPr>
              <w:t>PRODUCTO</w:t>
            </w:r>
          </w:p>
        </w:tc>
      </w:tr>
      <w:tr w:rsidR="00AE3754" w:rsidRPr="00AE3754" w14:paraId="02DBDC49" w14:textId="77777777" w:rsidTr="00CD07C7">
        <w:trPr>
          <w:jc w:val="center"/>
        </w:trPr>
        <w:tc>
          <w:tcPr>
            <w:tcW w:w="1475" w:type="dxa"/>
          </w:tcPr>
          <w:p w14:paraId="662282C6" w14:textId="77777777" w:rsidR="00AE3754" w:rsidRPr="00AE3754" w:rsidRDefault="00AE3754" w:rsidP="00AE3754">
            <w:pPr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 xml:space="preserve">SEGMENTO </w:t>
            </w:r>
          </w:p>
        </w:tc>
        <w:tc>
          <w:tcPr>
            <w:tcW w:w="1940" w:type="dxa"/>
          </w:tcPr>
          <w:p w14:paraId="54FFD532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93000000</w:t>
            </w:r>
          </w:p>
        </w:tc>
        <w:tc>
          <w:tcPr>
            <w:tcW w:w="3677" w:type="dxa"/>
          </w:tcPr>
          <w:p w14:paraId="75A2D540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servicios políticos y asuntos cívicos</w:t>
            </w:r>
          </w:p>
        </w:tc>
      </w:tr>
      <w:tr w:rsidR="00AE3754" w:rsidRPr="00AE3754" w14:paraId="69E34728" w14:textId="77777777" w:rsidTr="00CD07C7">
        <w:trPr>
          <w:jc w:val="center"/>
        </w:trPr>
        <w:tc>
          <w:tcPr>
            <w:tcW w:w="1475" w:type="dxa"/>
          </w:tcPr>
          <w:p w14:paraId="479E7C84" w14:textId="77777777" w:rsidR="00AE3754" w:rsidRPr="00AE3754" w:rsidRDefault="00AE3754" w:rsidP="00AE3754">
            <w:pPr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 xml:space="preserve">FAMILIA </w:t>
            </w:r>
          </w:p>
        </w:tc>
        <w:tc>
          <w:tcPr>
            <w:tcW w:w="1940" w:type="dxa"/>
          </w:tcPr>
          <w:p w14:paraId="261B9CF0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93140000</w:t>
            </w:r>
          </w:p>
        </w:tc>
        <w:tc>
          <w:tcPr>
            <w:tcW w:w="3677" w:type="dxa"/>
          </w:tcPr>
          <w:p w14:paraId="0C606A86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servicios comunitarios y sociales</w:t>
            </w:r>
          </w:p>
        </w:tc>
      </w:tr>
      <w:tr w:rsidR="00AE3754" w:rsidRPr="00AE3754" w14:paraId="15984A99" w14:textId="77777777" w:rsidTr="00CD07C7">
        <w:trPr>
          <w:jc w:val="center"/>
        </w:trPr>
        <w:tc>
          <w:tcPr>
            <w:tcW w:w="1475" w:type="dxa"/>
          </w:tcPr>
          <w:p w14:paraId="4F2DB760" w14:textId="77777777" w:rsidR="00AE3754" w:rsidRPr="00AE3754" w:rsidRDefault="00AE3754" w:rsidP="00AE3754">
            <w:pPr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CLASE</w:t>
            </w:r>
          </w:p>
        </w:tc>
        <w:tc>
          <w:tcPr>
            <w:tcW w:w="1940" w:type="dxa"/>
          </w:tcPr>
          <w:p w14:paraId="27E0C2A8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93141500</w:t>
            </w:r>
          </w:p>
        </w:tc>
        <w:tc>
          <w:tcPr>
            <w:tcW w:w="3677" w:type="dxa"/>
          </w:tcPr>
          <w:p w14:paraId="74986645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Desarrollo y servicios sociales</w:t>
            </w:r>
          </w:p>
        </w:tc>
      </w:tr>
      <w:tr w:rsidR="00AE3754" w:rsidRPr="00AE3754" w14:paraId="213E8FDF" w14:textId="77777777" w:rsidTr="00CD07C7">
        <w:trPr>
          <w:jc w:val="center"/>
        </w:trPr>
        <w:tc>
          <w:tcPr>
            <w:tcW w:w="1475" w:type="dxa"/>
          </w:tcPr>
          <w:p w14:paraId="0E7287DB" w14:textId="77777777" w:rsidR="00AE3754" w:rsidRPr="00AE3754" w:rsidRDefault="00AE3754" w:rsidP="00AE3754">
            <w:pPr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PRODUCTO</w:t>
            </w:r>
          </w:p>
        </w:tc>
        <w:tc>
          <w:tcPr>
            <w:tcW w:w="1940" w:type="dxa"/>
          </w:tcPr>
          <w:p w14:paraId="5AD29FD8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93141506</w:t>
            </w:r>
          </w:p>
        </w:tc>
        <w:tc>
          <w:tcPr>
            <w:tcW w:w="3677" w:type="dxa"/>
          </w:tcPr>
          <w:p w14:paraId="5D4AFFA7" w14:textId="77777777" w:rsidR="00AE3754" w:rsidRPr="00AE3754" w:rsidRDefault="00AE3754" w:rsidP="00AE3754">
            <w:pPr>
              <w:jc w:val="center"/>
              <w:rPr>
                <w:rFonts w:asciiTheme="minorHAnsi" w:eastAsia="Garamond" w:hAnsiTheme="minorHAnsi" w:cstheme="minorHAnsi"/>
                <w:sz w:val="20"/>
                <w:szCs w:val="20"/>
              </w:rPr>
            </w:pPr>
            <w:r w:rsidRPr="00AE3754">
              <w:rPr>
                <w:rFonts w:asciiTheme="minorHAnsi" w:eastAsia="Garamond" w:hAnsiTheme="minorHAnsi" w:cstheme="minorHAnsi"/>
                <w:sz w:val="20"/>
                <w:szCs w:val="20"/>
              </w:rPr>
              <w:t>Servicios de bienestar social</w:t>
            </w:r>
          </w:p>
        </w:tc>
      </w:tr>
    </w:tbl>
    <w:p w14:paraId="25B9CF66" w14:textId="6795CE43" w:rsidR="003E3EE6" w:rsidRPr="004C71FD" w:rsidRDefault="003E3EE6">
      <w:pPr>
        <w:pStyle w:val="Textoindependiente"/>
        <w:rPr>
          <w:rFonts w:ascii="Cambria" w:hAnsi="Cambria"/>
          <w:b/>
          <w:sz w:val="20"/>
          <w:szCs w:val="20"/>
        </w:rPr>
      </w:pPr>
    </w:p>
    <w:p w14:paraId="68B6D940" w14:textId="2558D30A" w:rsidR="003E3EE6" w:rsidRPr="004C71FD" w:rsidRDefault="003E3EE6">
      <w:pPr>
        <w:pStyle w:val="Textoindependiente"/>
        <w:spacing w:line="60" w:lineRule="exact"/>
        <w:ind w:left="3727"/>
        <w:rPr>
          <w:rFonts w:ascii="Cambria" w:hAnsi="Cambria"/>
          <w:sz w:val="20"/>
          <w:szCs w:val="20"/>
        </w:rPr>
      </w:pPr>
    </w:p>
    <w:p w14:paraId="4E7B5208" w14:textId="77777777" w:rsidR="009047A8" w:rsidRPr="009047A8" w:rsidRDefault="009047A8" w:rsidP="009047A8">
      <w:pPr>
        <w:pStyle w:val="Textoindependiente"/>
        <w:jc w:val="both"/>
        <w:rPr>
          <w:rFonts w:ascii="Cambria" w:hAnsi="Cambria"/>
          <w:sz w:val="20"/>
          <w:szCs w:val="20"/>
          <w:lang w:val="es-CO"/>
        </w:rPr>
      </w:pPr>
      <w:r w:rsidRPr="009047A8">
        <w:rPr>
          <w:rFonts w:ascii="Cambria" w:hAnsi="Cambria"/>
          <w:b/>
          <w:bCs/>
          <w:sz w:val="20"/>
          <w:szCs w:val="20"/>
          <w:lang w:val="es-CO"/>
        </w:rPr>
        <w:t xml:space="preserve">PRESUPUESTO OFICIAL: </w:t>
      </w:r>
      <w:r w:rsidRPr="009047A8">
        <w:rPr>
          <w:rFonts w:ascii="Cambria" w:hAnsi="Cambria"/>
          <w:sz w:val="20"/>
          <w:szCs w:val="20"/>
          <w:lang w:val="es-CO"/>
        </w:rPr>
        <w:t>DOSCIENTOS CINCUENTA MILLONES DE PESOS M/CTE ($250.000.000), incluidos todos los impuestos, tasas, contribuciones, gravámenes, costos directos e indirectos y demás tributos que se generen con ocasión de la celebración, ejecución, desarrollo y liquidación del Convenio de Asociación.</w:t>
      </w:r>
    </w:p>
    <w:p w14:paraId="4CA4A282" w14:textId="77777777" w:rsidR="009047A8" w:rsidRPr="009047A8" w:rsidRDefault="009047A8" w:rsidP="009047A8">
      <w:pPr>
        <w:pStyle w:val="Textoindependiente"/>
        <w:jc w:val="both"/>
        <w:rPr>
          <w:rFonts w:ascii="Cambria" w:hAnsi="Cambria"/>
          <w:b/>
          <w:bCs/>
          <w:sz w:val="20"/>
          <w:szCs w:val="20"/>
          <w:lang w:val="es-CO"/>
        </w:rPr>
      </w:pPr>
    </w:p>
    <w:p w14:paraId="482D962C" w14:textId="23B22E26" w:rsidR="003E3EE6" w:rsidRPr="004C71FD" w:rsidRDefault="0062171A" w:rsidP="00A918AC">
      <w:pPr>
        <w:pStyle w:val="Textoindependiente"/>
        <w:jc w:val="both"/>
        <w:rPr>
          <w:rFonts w:ascii="Cambria" w:hAnsi="Cambria"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t>MODALIDAD</w:t>
      </w:r>
      <w:r w:rsidRPr="00DF15E0">
        <w:rPr>
          <w:rFonts w:ascii="Cambria" w:hAnsi="Cambria"/>
          <w:b/>
          <w:bCs/>
          <w:spacing w:val="6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DE</w:t>
      </w:r>
      <w:r w:rsidRPr="00DF15E0">
        <w:rPr>
          <w:rFonts w:ascii="Cambria" w:hAnsi="Cambria"/>
          <w:b/>
          <w:bCs/>
          <w:spacing w:val="6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SELECCIÓN:</w:t>
      </w:r>
      <w:r w:rsidRPr="004C71FD">
        <w:rPr>
          <w:rFonts w:ascii="Cambria" w:hAnsi="Cambria"/>
          <w:spacing w:val="1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La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modalidad</w:t>
      </w:r>
      <w:r w:rsidRPr="004C71FD">
        <w:rPr>
          <w:rFonts w:ascii="Cambria" w:hAnsi="Cambria"/>
          <w:spacing w:val="7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selección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corresponde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a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la</w:t>
      </w:r>
      <w:r w:rsidRPr="004C71FD">
        <w:rPr>
          <w:rFonts w:ascii="Cambria" w:hAnsi="Cambria"/>
          <w:spacing w:val="6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5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Selección</w:t>
      </w:r>
      <w:r w:rsidRPr="004C71FD">
        <w:rPr>
          <w:rFonts w:ascii="Cambria" w:hAnsi="Cambria"/>
          <w:spacing w:val="11"/>
          <w:sz w:val="20"/>
          <w:szCs w:val="20"/>
        </w:rPr>
        <w:t xml:space="preserve"> </w:t>
      </w:r>
      <w:r w:rsidR="00BD3E01">
        <w:rPr>
          <w:rFonts w:ascii="Cambria" w:hAnsi="Cambria"/>
          <w:sz w:val="20"/>
          <w:szCs w:val="20"/>
        </w:rPr>
        <w:t>convenio de asociación competitivo.</w:t>
      </w:r>
    </w:p>
    <w:p w14:paraId="1EFF5938" w14:textId="77777777" w:rsidR="00BD3E01" w:rsidRDefault="0062171A" w:rsidP="00BD3E01">
      <w:pPr>
        <w:pStyle w:val="Textoindependiente"/>
        <w:tabs>
          <w:tab w:val="left" w:pos="2952"/>
        </w:tabs>
        <w:spacing w:line="480" w:lineRule="auto"/>
        <w:ind w:right="3940"/>
        <w:rPr>
          <w:rFonts w:ascii="Cambria" w:hAnsi="Cambria"/>
          <w:b/>
          <w:bCs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t>TIPO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DE CONTRATO:</w:t>
      </w:r>
    </w:p>
    <w:p w14:paraId="1B523A55" w14:textId="59760088" w:rsidR="00BD3E01" w:rsidRPr="00BD3E01" w:rsidRDefault="00BD3E01" w:rsidP="00BD3E01">
      <w:pPr>
        <w:pStyle w:val="Textoindependiente"/>
        <w:tabs>
          <w:tab w:val="left" w:pos="2952"/>
        </w:tabs>
        <w:spacing w:line="480" w:lineRule="auto"/>
        <w:ind w:right="3940"/>
        <w:rPr>
          <w:rFonts w:ascii="Cambria" w:hAnsi="Cambria"/>
          <w:b/>
          <w:bCs/>
          <w:sz w:val="20"/>
          <w:szCs w:val="20"/>
        </w:rPr>
      </w:pPr>
      <w:r w:rsidRPr="00BD3E01">
        <w:rPr>
          <w:rFonts w:ascii="Cambria" w:hAnsi="Cambria"/>
          <w:b/>
          <w:bCs/>
          <w:sz w:val="20"/>
          <w:szCs w:val="20"/>
        </w:rPr>
        <w:t>CONVENIO DE ASOCIACIÓN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BD3E01">
        <w:rPr>
          <w:rFonts w:ascii="Cambria" w:hAnsi="Cambria"/>
          <w:b/>
          <w:bCs/>
          <w:sz w:val="20"/>
          <w:szCs w:val="20"/>
        </w:rPr>
        <w:t>COMPETITIVO.</w:t>
      </w:r>
    </w:p>
    <w:p w14:paraId="13C469B8" w14:textId="3C948D38" w:rsidR="003E3EE6" w:rsidRPr="004C71FD" w:rsidRDefault="0062171A">
      <w:pPr>
        <w:pStyle w:val="Textoindependiente"/>
        <w:tabs>
          <w:tab w:val="left" w:pos="2952"/>
        </w:tabs>
        <w:spacing w:line="480" w:lineRule="auto"/>
        <w:ind w:left="120" w:right="3940"/>
        <w:rPr>
          <w:rFonts w:ascii="Cambria" w:hAnsi="Cambria"/>
          <w:sz w:val="20"/>
          <w:szCs w:val="20"/>
        </w:rPr>
      </w:pPr>
      <w:r w:rsidRPr="00DF15E0">
        <w:rPr>
          <w:rFonts w:ascii="Cambria" w:hAnsi="Cambria"/>
          <w:b/>
          <w:bCs/>
          <w:sz w:val="20"/>
          <w:szCs w:val="20"/>
        </w:rPr>
        <w:lastRenderedPageBreak/>
        <w:t>CONSULTA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DE</w:t>
      </w:r>
      <w:r w:rsidRPr="00DF15E0">
        <w:rPr>
          <w:rFonts w:ascii="Cambria" w:hAnsi="Cambria"/>
          <w:b/>
          <w:bCs/>
          <w:spacing w:val="1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LOS</w:t>
      </w:r>
      <w:r w:rsidRPr="00DF15E0">
        <w:rPr>
          <w:rFonts w:ascii="Cambria" w:hAnsi="Cambria"/>
          <w:b/>
          <w:bCs/>
          <w:spacing w:val="-1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DOCUMENTOS DEL</w:t>
      </w:r>
      <w:r w:rsidRPr="00DF15E0">
        <w:rPr>
          <w:rFonts w:ascii="Cambria" w:hAnsi="Cambria"/>
          <w:b/>
          <w:bCs/>
          <w:spacing w:val="-2"/>
          <w:sz w:val="20"/>
          <w:szCs w:val="20"/>
        </w:rPr>
        <w:t xml:space="preserve"> </w:t>
      </w:r>
      <w:r w:rsidRPr="00DF15E0">
        <w:rPr>
          <w:rFonts w:ascii="Cambria" w:hAnsi="Cambria"/>
          <w:b/>
          <w:bCs/>
          <w:sz w:val="20"/>
          <w:szCs w:val="20"/>
        </w:rPr>
        <w:t>PROCESO</w:t>
      </w:r>
      <w:r w:rsidRPr="004C71FD">
        <w:rPr>
          <w:rFonts w:ascii="Cambria" w:hAnsi="Cambria"/>
          <w:sz w:val="20"/>
          <w:szCs w:val="20"/>
        </w:rPr>
        <w:t>:</w:t>
      </w:r>
    </w:p>
    <w:p w14:paraId="6C6462A5" w14:textId="5B3ABA79" w:rsidR="003E3EE6" w:rsidRPr="00033AFB" w:rsidRDefault="0062171A" w:rsidP="00033AFB">
      <w:pPr>
        <w:pStyle w:val="Textoindependiente"/>
        <w:spacing w:before="2"/>
        <w:ind w:left="120" w:right="113" w:firstLine="2"/>
        <w:jc w:val="both"/>
        <w:rPr>
          <w:rFonts w:ascii="Cambria" w:hAnsi="Cambria"/>
          <w:b/>
          <w:bCs/>
          <w:sz w:val="20"/>
          <w:szCs w:val="20"/>
        </w:rPr>
      </w:pPr>
      <w:r w:rsidRPr="004C71FD">
        <w:rPr>
          <w:rFonts w:ascii="Cambria" w:hAnsi="Cambria"/>
          <w:sz w:val="20"/>
          <w:szCs w:val="20"/>
        </w:rPr>
        <w:t>El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proyecto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Pliego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de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Condiciones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y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los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respectivos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estudios</w:t>
      </w:r>
      <w:r w:rsidRPr="004C71FD">
        <w:rPr>
          <w:rFonts w:ascii="Cambria" w:hAnsi="Cambria"/>
          <w:spacing w:val="-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y</w:t>
      </w:r>
      <w:r w:rsidRPr="004C71FD">
        <w:rPr>
          <w:rFonts w:ascii="Cambria" w:hAnsi="Cambria"/>
          <w:spacing w:val="-4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documentos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previos,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podrán</w:t>
      </w:r>
      <w:r w:rsidRPr="004C71FD">
        <w:rPr>
          <w:rFonts w:ascii="Cambria" w:hAnsi="Cambria"/>
          <w:spacing w:val="-3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ser</w:t>
      </w:r>
      <w:r w:rsidRPr="004C71FD">
        <w:rPr>
          <w:rFonts w:ascii="Cambria" w:hAnsi="Cambria"/>
          <w:spacing w:val="-5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 xml:space="preserve">consultados en el portal de contratación “SECOP”: </w:t>
      </w:r>
      <w:hyperlink r:id="rId6">
        <w:r w:rsidRPr="004C71FD">
          <w:rPr>
            <w:rFonts w:ascii="Cambria" w:hAnsi="Cambria"/>
            <w:sz w:val="20"/>
            <w:szCs w:val="20"/>
          </w:rPr>
          <w:t>www.contratos.gov.co,</w:t>
        </w:r>
      </w:hyperlink>
      <w:r w:rsidRPr="004C71FD">
        <w:rPr>
          <w:rFonts w:ascii="Cambria" w:hAnsi="Cambria"/>
          <w:sz w:val="20"/>
          <w:szCs w:val="20"/>
        </w:rPr>
        <w:t xml:space="preserve"> </w:t>
      </w:r>
      <w:r w:rsidR="00033AFB" w:rsidRPr="00033AFB">
        <w:rPr>
          <w:rFonts w:ascii="Cambria" w:hAnsi="Cambria"/>
          <w:b/>
          <w:bCs/>
          <w:sz w:val="20"/>
          <w:szCs w:val="20"/>
        </w:rPr>
        <w:t>PC-00</w:t>
      </w:r>
      <w:r w:rsidR="009047A8">
        <w:rPr>
          <w:rFonts w:ascii="Cambria" w:hAnsi="Cambria"/>
          <w:b/>
          <w:bCs/>
          <w:sz w:val="20"/>
          <w:szCs w:val="20"/>
        </w:rPr>
        <w:t>7</w:t>
      </w:r>
      <w:r w:rsidR="00033AFB" w:rsidRPr="00033AFB">
        <w:rPr>
          <w:rFonts w:ascii="Cambria" w:hAnsi="Cambria"/>
          <w:b/>
          <w:bCs/>
          <w:sz w:val="20"/>
          <w:szCs w:val="20"/>
        </w:rPr>
        <w:t>-202</w:t>
      </w:r>
      <w:r w:rsidR="00B831F8">
        <w:rPr>
          <w:rFonts w:ascii="Cambria" w:hAnsi="Cambria"/>
          <w:b/>
          <w:bCs/>
          <w:sz w:val="20"/>
          <w:szCs w:val="20"/>
        </w:rPr>
        <w:t>6</w:t>
      </w:r>
      <w:r w:rsidRPr="004C71FD">
        <w:rPr>
          <w:rFonts w:ascii="Cambria" w:hAnsi="Cambria"/>
          <w:sz w:val="20"/>
          <w:szCs w:val="20"/>
        </w:rPr>
        <w:t>, o</w:t>
      </w:r>
      <w:r w:rsidRPr="004C71FD">
        <w:rPr>
          <w:rFonts w:ascii="Cambria" w:hAnsi="Cambria"/>
          <w:spacing w:val="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verificarlo en medio físico, en la Secretaría de Planeación Municipal - ubicada en la Carrera 8 No.</w:t>
      </w:r>
      <w:r w:rsidRPr="004C71FD">
        <w:rPr>
          <w:rFonts w:ascii="Cambria" w:hAnsi="Cambria"/>
          <w:spacing w:val="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3 -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79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Plaza de Bolívar,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Municipio de</w:t>
      </w:r>
      <w:r w:rsidRPr="004C71FD">
        <w:rPr>
          <w:rFonts w:ascii="Cambria" w:hAnsi="Cambria"/>
          <w:spacing w:val="-2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Santa Lucía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-</w:t>
      </w:r>
      <w:r w:rsidRPr="004C71FD">
        <w:rPr>
          <w:rFonts w:ascii="Cambria" w:hAnsi="Cambria"/>
          <w:spacing w:val="-1"/>
          <w:sz w:val="20"/>
          <w:szCs w:val="20"/>
        </w:rPr>
        <w:t xml:space="preserve"> </w:t>
      </w:r>
      <w:r w:rsidRPr="004C71FD">
        <w:rPr>
          <w:rFonts w:ascii="Cambria" w:hAnsi="Cambria"/>
          <w:sz w:val="20"/>
          <w:szCs w:val="20"/>
        </w:rPr>
        <w:t>Atlántico.</w:t>
      </w:r>
    </w:p>
    <w:p w14:paraId="622948E7" w14:textId="3BFD56F9" w:rsidR="003E3EE6" w:rsidRPr="004C71FD" w:rsidRDefault="003E3EE6">
      <w:pPr>
        <w:pStyle w:val="Textoindependiente"/>
        <w:spacing w:line="60" w:lineRule="exact"/>
        <w:ind w:left="3727"/>
        <w:rPr>
          <w:rFonts w:ascii="Cambria" w:hAnsi="Cambria"/>
          <w:sz w:val="20"/>
          <w:szCs w:val="20"/>
        </w:rPr>
      </w:pPr>
    </w:p>
    <w:p w14:paraId="432E68AD" w14:textId="77777777" w:rsidR="00D85FCD" w:rsidRDefault="00D85FCD" w:rsidP="00D85FCD">
      <w:pPr>
        <w:pStyle w:val="Textoindependiente"/>
        <w:ind w:right="117"/>
        <w:jc w:val="both"/>
        <w:rPr>
          <w:rFonts w:ascii="Cambria" w:hAnsi="Cambria"/>
          <w:sz w:val="20"/>
          <w:szCs w:val="20"/>
        </w:rPr>
      </w:pPr>
    </w:p>
    <w:p w14:paraId="1128FBEF" w14:textId="77777777" w:rsidR="00296BD2" w:rsidRDefault="00296BD2">
      <w:pPr>
        <w:pStyle w:val="Textoindependiente"/>
        <w:ind w:left="120"/>
        <w:jc w:val="both"/>
        <w:rPr>
          <w:rFonts w:ascii="Cambria" w:hAnsi="Cambria"/>
          <w:b/>
          <w:bCs/>
          <w:sz w:val="22"/>
          <w:szCs w:val="22"/>
        </w:rPr>
      </w:pPr>
    </w:p>
    <w:p w14:paraId="5CEDCAE8" w14:textId="14580E4A" w:rsidR="003E3EE6" w:rsidRPr="00DF15E0" w:rsidRDefault="0062171A">
      <w:pPr>
        <w:pStyle w:val="Textoindependiente"/>
        <w:ind w:left="120"/>
        <w:jc w:val="both"/>
        <w:rPr>
          <w:rFonts w:ascii="Cambria" w:hAnsi="Cambria"/>
          <w:b/>
          <w:bCs/>
          <w:sz w:val="22"/>
          <w:szCs w:val="22"/>
        </w:rPr>
      </w:pPr>
      <w:r w:rsidRPr="00DF15E0">
        <w:rPr>
          <w:rFonts w:ascii="Cambria" w:hAnsi="Cambria"/>
          <w:b/>
          <w:bCs/>
          <w:sz w:val="22"/>
          <w:szCs w:val="22"/>
        </w:rPr>
        <w:t>VEEDURÍA</w:t>
      </w:r>
      <w:r w:rsidRPr="00DF15E0">
        <w:rPr>
          <w:rFonts w:ascii="Cambria" w:hAnsi="Cambria"/>
          <w:b/>
          <w:bCs/>
          <w:spacing w:val="-4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CIUDADANA:</w:t>
      </w:r>
    </w:p>
    <w:p w14:paraId="298E1D32" w14:textId="77777777" w:rsidR="003E3EE6" w:rsidRPr="00DF15E0" w:rsidRDefault="003E3EE6">
      <w:pPr>
        <w:pStyle w:val="Textoindependiente"/>
        <w:spacing w:before="11"/>
        <w:rPr>
          <w:rFonts w:ascii="Cambria" w:hAnsi="Cambria"/>
          <w:b/>
          <w:bCs/>
          <w:sz w:val="22"/>
          <w:szCs w:val="22"/>
        </w:rPr>
      </w:pPr>
    </w:p>
    <w:p w14:paraId="4C02C4C1" w14:textId="77777777" w:rsidR="003E3EE6" w:rsidRPr="00DF15E0" w:rsidRDefault="0062171A">
      <w:pPr>
        <w:pStyle w:val="Textoindependiente"/>
        <w:spacing w:before="1"/>
        <w:ind w:left="120"/>
        <w:jc w:val="both"/>
        <w:rPr>
          <w:rFonts w:ascii="Cambria" w:hAnsi="Cambria"/>
          <w:b/>
          <w:bCs/>
          <w:sz w:val="22"/>
          <w:szCs w:val="22"/>
        </w:rPr>
      </w:pPr>
      <w:r w:rsidRPr="00DF15E0">
        <w:rPr>
          <w:rFonts w:ascii="Cambria" w:hAnsi="Cambria"/>
          <w:b/>
          <w:bCs/>
          <w:sz w:val="22"/>
          <w:szCs w:val="22"/>
        </w:rPr>
        <w:t>CONTROL</w:t>
      </w:r>
      <w:r w:rsidRPr="00DF15E0">
        <w:rPr>
          <w:rFonts w:ascii="Cambria" w:hAnsi="Cambria"/>
          <w:b/>
          <w:bCs/>
          <w:spacing w:val="-3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SOCIAL</w:t>
      </w:r>
      <w:r w:rsidRPr="00DF15E0">
        <w:rPr>
          <w:rFonts w:ascii="Cambria" w:hAnsi="Cambria"/>
          <w:b/>
          <w:bCs/>
          <w:spacing w:val="-1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–</w:t>
      </w:r>
      <w:r w:rsidRPr="00DF15E0">
        <w:rPr>
          <w:rFonts w:ascii="Cambria" w:hAnsi="Cambria"/>
          <w:b/>
          <w:bCs/>
          <w:spacing w:val="-2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CONVOCATORIA</w:t>
      </w:r>
      <w:r w:rsidRPr="00DF15E0">
        <w:rPr>
          <w:rFonts w:ascii="Cambria" w:hAnsi="Cambria"/>
          <w:b/>
          <w:bCs/>
          <w:spacing w:val="-3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A</w:t>
      </w:r>
      <w:r w:rsidRPr="00DF15E0">
        <w:rPr>
          <w:rFonts w:ascii="Cambria" w:hAnsi="Cambria"/>
          <w:b/>
          <w:bCs/>
          <w:spacing w:val="-3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LAS</w:t>
      </w:r>
      <w:r w:rsidRPr="00DF15E0">
        <w:rPr>
          <w:rFonts w:ascii="Cambria" w:hAnsi="Cambria"/>
          <w:b/>
          <w:bCs/>
          <w:spacing w:val="-4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VEEDURÍAS</w:t>
      </w:r>
      <w:r w:rsidRPr="00DF15E0">
        <w:rPr>
          <w:rFonts w:ascii="Cambria" w:hAnsi="Cambria"/>
          <w:b/>
          <w:bCs/>
          <w:spacing w:val="-2"/>
          <w:sz w:val="22"/>
          <w:szCs w:val="22"/>
        </w:rPr>
        <w:t xml:space="preserve"> </w:t>
      </w:r>
      <w:r w:rsidRPr="00DF15E0">
        <w:rPr>
          <w:rFonts w:ascii="Cambria" w:hAnsi="Cambria"/>
          <w:b/>
          <w:bCs/>
          <w:sz w:val="22"/>
          <w:szCs w:val="22"/>
        </w:rPr>
        <w:t>CIUDADANAS</w:t>
      </w:r>
    </w:p>
    <w:p w14:paraId="214305CB" w14:textId="77777777" w:rsidR="003E3EE6" w:rsidRPr="00DF15E0" w:rsidRDefault="003E3EE6">
      <w:pPr>
        <w:pStyle w:val="Textoindependiente"/>
        <w:rPr>
          <w:rFonts w:ascii="Cambria" w:hAnsi="Cambria"/>
          <w:sz w:val="22"/>
          <w:szCs w:val="22"/>
        </w:rPr>
      </w:pPr>
    </w:p>
    <w:p w14:paraId="234202E2" w14:textId="77777777" w:rsidR="003E3EE6" w:rsidRPr="00DF15E0" w:rsidRDefault="0062171A">
      <w:pPr>
        <w:pStyle w:val="Textoindependiente"/>
        <w:ind w:left="120" w:right="116"/>
        <w:jc w:val="both"/>
        <w:rPr>
          <w:rFonts w:ascii="Cambria" w:hAnsi="Cambria"/>
          <w:sz w:val="22"/>
          <w:szCs w:val="22"/>
        </w:rPr>
      </w:pPr>
      <w:r w:rsidRPr="00DF15E0">
        <w:rPr>
          <w:rFonts w:ascii="Cambria" w:hAnsi="Cambria"/>
          <w:sz w:val="22"/>
          <w:szCs w:val="22"/>
        </w:rPr>
        <w:t>En</w:t>
      </w:r>
      <w:r w:rsidRPr="00DF15E0">
        <w:rPr>
          <w:rFonts w:ascii="Cambria" w:hAnsi="Cambria"/>
          <w:spacing w:val="-7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cumplimiento</w:t>
      </w:r>
      <w:r w:rsidRPr="00DF15E0">
        <w:rPr>
          <w:rFonts w:ascii="Cambria" w:hAnsi="Cambria"/>
          <w:spacing w:val="-8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del</w:t>
      </w:r>
      <w:r w:rsidRPr="00DF15E0">
        <w:rPr>
          <w:rFonts w:ascii="Cambria" w:hAnsi="Cambria"/>
          <w:spacing w:val="-8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artículo</w:t>
      </w:r>
      <w:r w:rsidRPr="00DF15E0">
        <w:rPr>
          <w:rFonts w:ascii="Cambria" w:hAnsi="Cambria"/>
          <w:spacing w:val="-8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66</w:t>
      </w:r>
      <w:r w:rsidRPr="00DF15E0">
        <w:rPr>
          <w:rFonts w:ascii="Cambria" w:hAnsi="Cambria"/>
          <w:spacing w:val="-6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</w:t>
      </w:r>
      <w:r w:rsidRPr="00DF15E0">
        <w:rPr>
          <w:rFonts w:ascii="Cambria" w:hAnsi="Cambria"/>
          <w:spacing w:val="-9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la</w:t>
      </w:r>
      <w:r w:rsidRPr="00DF15E0">
        <w:rPr>
          <w:rFonts w:ascii="Cambria" w:hAnsi="Cambria"/>
          <w:spacing w:val="-10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Ley</w:t>
      </w:r>
      <w:r w:rsidRPr="00DF15E0">
        <w:rPr>
          <w:rFonts w:ascii="Cambria" w:hAnsi="Cambria"/>
          <w:spacing w:val="-7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80</w:t>
      </w:r>
      <w:r w:rsidRPr="00DF15E0">
        <w:rPr>
          <w:rFonts w:ascii="Cambria" w:hAnsi="Cambria"/>
          <w:spacing w:val="-7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</w:t>
      </w:r>
      <w:r w:rsidRPr="00DF15E0">
        <w:rPr>
          <w:rFonts w:ascii="Cambria" w:hAnsi="Cambria"/>
          <w:spacing w:val="-1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1993,</w:t>
      </w:r>
      <w:r w:rsidRPr="00DF15E0">
        <w:rPr>
          <w:rFonts w:ascii="Cambria" w:hAnsi="Cambria"/>
          <w:spacing w:val="-9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el</w:t>
      </w:r>
      <w:r w:rsidRPr="00DF15E0">
        <w:rPr>
          <w:rFonts w:ascii="Cambria" w:hAnsi="Cambria"/>
          <w:spacing w:val="-7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Municipio</w:t>
      </w:r>
      <w:r w:rsidRPr="00DF15E0">
        <w:rPr>
          <w:rFonts w:ascii="Cambria" w:hAnsi="Cambria"/>
          <w:spacing w:val="-1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</w:t>
      </w:r>
      <w:r w:rsidRPr="00DF15E0">
        <w:rPr>
          <w:rFonts w:ascii="Cambria" w:hAnsi="Cambria"/>
          <w:spacing w:val="-9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Santa</w:t>
      </w:r>
      <w:r w:rsidRPr="00DF15E0">
        <w:rPr>
          <w:rFonts w:ascii="Cambria" w:hAnsi="Cambria"/>
          <w:spacing w:val="-10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Lucía</w:t>
      </w:r>
      <w:r w:rsidRPr="00DF15E0">
        <w:rPr>
          <w:rFonts w:ascii="Cambria" w:hAnsi="Cambria"/>
          <w:spacing w:val="-8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–</w:t>
      </w:r>
      <w:r w:rsidRPr="00DF15E0">
        <w:rPr>
          <w:rFonts w:ascii="Cambria" w:hAnsi="Cambria"/>
          <w:spacing w:val="-10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Departamento</w:t>
      </w:r>
      <w:r w:rsidRPr="00DF15E0">
        <w:rPr>
          <w:rFonts w:ascii="Cambria" w:hAnsi="Cambria"/>
          <w:spacing w:val="-52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 Atlántico, convoca a las veedurías ciudadanas, reglamentadas mediante la Ley 850 de 2003,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establecidas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conformidad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con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la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ley,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a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realizar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el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control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social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al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presente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proceso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contratación.</w:t>
      </w:r>
    </w:p>
    <w:p w14:paraId="36754C2D" w14:textId="77777777" w:rsidR="003E3EE6" w:rsidRPr="00DF15E0" w:rsidRDefault="003E3EE6">
      <w:pPr>
        <w:pStyle w:val="Textoindependiente"/>
        <w:spacing w:before="11"/>
        <w:rPr>
          <w:rFonts w:ascii="Cambria" w:hAnsi="Cambria"/>
          <w:sz w:val="22"/>
          <w:szCs w:val="22"/>
        </w:rPr>
      </w:pPr>
    </w:p>
    <w:p w14:paraId="242A7683" w14:textId="4A0BC1A8" w:rsidR="00A918AC" w:rsidRPr="00DF15E0" w:rsidRDefault="0062171A" w:rsidP="00A918AC">
      <w:pPr>
        <w:pStyle w:val="Textoindependiente"/>
        <w:ind w:left="120" w:right="119"/>
        <w:jc w:val="both"/>
        <w:rPr>
          <w:rFonts w:ascii="Cambria" w:hAnsi="Cambria"/>
          <w:sz w:val="22"/>
          <w:szCs w:val="22"/>
        </w:rPr>
      </w:pPr>
      <w:r w:rsidRPr="00DF15E0">
        <w:rPr>
          <w:rFonts w:ascii="Cambria" w:hAnsi="Cambria"/>
          <w:sz w:val="22"/>
          <w:szCs w:val="22"/>
        </w:rPr>
        <w:t>Las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veedurías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ciudadanas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podrán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desarrollar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su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actividad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durante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la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etapa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precontractual,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contractual</w:t>
      </w:r>
      <w:r w:rsidRPr="00DF15E0">
        <w:rPr>
          <w:rFonts w:ascii="Cambria" w:hAnsi="Cambria"/>
          <w:spacing w:val="-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y</w:t>
      </w:r>
      <w:r w:rsidRPr="00DF15E0">
        <w:rPr>
          <w:rFonts w:ascii="Cambria" w:hAnsi="Cambria"/>
          <w:spacing w:val="-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postcontratual de</w:t>
      </w:r>
      <w:r w:rsidRPr="00DF15E0">
        <w:rPr>
          <w:rFonts w:ascii="Cambria" w:hAnsi="Cambria"/>
          <w:spacing w:val="1"/>
          <w:sz w:val="22"/>
          <w:szCs w:val="22"/>
        </w:rPr>
        <w:t xml:space="preserve"> </w:t>
      </w:r>
      <w:r w:rsidRPr="00DF15E0">
        <w:rPr>
          <w:rFonts w:ascii="Cambria" w:hAnsi="Cambria"/>
          <w:sz w:val="22"/>
          <w:szCs w:val="22"/>
        </w:rPr>
        <w:t>la presente</w:t>
      </w:r>
      <w:r w:rsidRPr="00DF15E0">
        <w:rPr>
          <w:rFonts w:ascii="Cambria" w:hAnsi="Cambria"/>
          <w:spacing w:val="-2"/>
          <w:sz w:val="22"/>
          <w:szCs w:val="22"/>
        </w:rPr>
        <w:t xml:space="preserve"> </w:t>
      </w:r>
      <w:r w:rsidR="009D562F">
        <w:rPr>
          <w:rFonts w:ascii="Cambria" w:hAnsi="Cambria"/>
          <w:sz w:val="22"/>
          <w:szCs w:val="22"/>
        </w:rPr>
        <w:t>proceso.</w:t>
      </w:r>
    </w:p>
    <w:p w14:paraId="0E3F3E0E" w14:textId="77777777" w:rsidR="00A918AC" w:rsidRPr="00DF15E0" w:rsidRDefault="00A918AC" w:rsidP="00A918AC">
      <w:pPr>
        <w:pStyle w:val="Textoindependiente"/>
        <w:ind w:left="120" w:right="119"/>
        <w:jc w:val="both"/>
        <w:rPr>
          <w:rFonts w:ascii="Cambria" w:hAnsi="Cambria"/>
          <w:sz w:val="22"/>
          <w:szCs w:val="22"/>
        </w:rPr>
      </w:pPr>
    </w:p>
    <w:p w14:paraId="66EF07EC" w14:textId="77777777" w:rsidR="00A918AC" w:rsidRPr="00DF15E0" w:rsidRDefault="00A918AC" w:rsidP="00A918AC">
      <w:pPr>
        <w:pStyle w:val="Textoindependiente"/>
        <w:ind w:left="120" w:right="119"/>
        <w:jc w:val="both"/>
        <w:rPr>
          <w:rFonts w:ascii="Cambria" w:eastAsia="Arial" w:hAnsi="Cambria" w:cs="Arial"/>
          <w:b/>
          <w:sz w:val="22"/>
          <w:szCs w:val="22"/>
        </w:rPr>
      </w:pPr>
    </w:p>
    <w:p w14:paraId="036681B8" w14:textId="268CD96C" w:rsidR="00A918AC" w:rsidRPr="00DF15E0" w:rsidRDefault="00000000" w:rsidP="00A918AC">
      <w:pPr>
        <w:pStyle w:val="Textoindependiente"/>
        <w:ind w:left="120" w:right="119"/>
        <w:jc w:val="both"/>
        <w:rPr>
          <w:rFonts w:ascii="Cambria" w:hAnsi="Cambria"/>
          <w:sz w:val="22"/>
          <w:szCs w:val="22"/>
        </w:rPr>
      </w:pPr>
      <w:sdt>
        <w:sdtPr>
          <w:rPr>
            <w:rFonts w:ascii="Cambria" w:hAnsi="Cambria"/>
            <w:sz w:val="22"/>
            <w:szCs w:val="22"/>
          </w:rPr>
          <w:tag w:val="goog_rdk_227"/>
          <w:id w:val="-1929418394"/>
        </w:sdtPr>
        <w:sdtContent>
          <w:r w:rsidR="00A918AC" w:rsidRPr="00DF15E0">
            <w:rPr>
              <w:rFonts w:ascii="Cambria" w:eastAsia="Arial" w:hAnsi="Cambria" w:cs="Arial"/>
              <w:b/>
              <w:sz w:val="22"/>
              <w:szCs w:val="22"/>
            </w:rPr>
            <w:t>EDWARD</w:t>
          </w:r>
        </w:sdtContent>
      </w:sdt>
      <w:r w:rsidR="00A918AC" w:rsidRPr="00DF15E0">
        <w:rPr>
          <w:rFonts w:ascii="Cambria" w:eastAsia="Arial" w:hAnsi="Cambria" w:cs="Arial"/>
          <w:b/>
          <w:sz w:val="22"/>
          <w:szCs w:val="22"/>
        </w:rPr>
        <w:t xml:space="preserve"> ECKER </w:t>
      </w:r>
      <w:sdt>
        <w:sdtPr>
          <w:rPr>
            <w:rFonts w:ascii="Cambria" w:hAnsi="Cambria"/>
            <w:sz w:val="22"/>
            <w:szCs w:val="22"/>
          </w:rPr>
          <w:tag w:val="goog_rdk_229"/>
          <w:id w:val="-111832970"/>
        </w:sdtPr>
        <w:sdtContent>
          <w:r w:rsidR="00A918AC" w:rsidRPr="00DF15E0">
            <w:rPr>
              <w:rFonts w:ascii="Cambria" w:eastAsia="Arial" w:hAnsi="Cambria" w:cs="Arial"/>
              <w:b/>
              <w:sz w:val="22"/>
              <w:szCs w:val="22"/>
            </w:rPr>
            <w:t>MARTINEZ</w:t>
          </w:r>
        </w:sdtContent>
      </w:sdt>
      <w:sdt>
        <w:sdtPr>
          <w:rPr>
            <w:rFonts w:ascii="Cambria" w:hAnsi="Cambria"/>
            <w:sz w:val="22"/>
            <w:szCs w:val="22"/>
          </w:rPr>
          <w:tag w:val="goog_rdk_230"/>
          <w:id w:val="1784606272"/>
          <w:showingPlcHdr/>
        </w:sdtPr>
        <w:sdtContent>
          <w:r w:rsidR="00A918AC" w:rsidRPr="00DF15E0">
            <w:rPr>
              <w:rFonts w:ascii="Cambria" w:hAnsi="Cambria"/>
              <w:sz w:val="22"/>
              <w:szCs w:val="22"/>
            </w:rPr>
            <w:t xml:space="preserve">     </w:t>
          </w:r>
        </w:sdtContent>
      </w:sdt>
    </w:p>
    <w:p w14:paraId="1132E141" w14:textId="09FE7F4E" w:rsidR="00A918AC" w:rsidRPr="00DF15E0" w:rsidRDefault="00A918AC" w:rsidP="00A918AC">
      <w:pPr>
        <w:pStyle w:val="Textoindependiente"/>
        <w:ind w:left="120" w:right="119"/>
        <w:jc w:val="both"/>
        <w:rPr>
          <w:rFonts w:ascii="Cambria" w:hAnsi="Cambria"/>
          <w:sz w:val="22"/>
          <w:szCs w:val="22"/>
        </w:rPr>
      </w:pPr>
      <w:r w:rsidRPr="00DF15E0">
        <w:rPr>
          <w:rFonts w:ascii="Cambria" w:eastAsia="Arial" w:hAnsi="Cambria" w:cs="Arial"/>
          <w:b/>
          <w:sz w:val="22"/>
          <w:szCs w:val="22"/>
        </w:rPr>
        <w:t xml:space="preserve">Alcalde Municipal De Santa Lucía </w:t>
      </w:r>
    </w:p>
    <w:p w14:paraId="5DCF112D" w14:textId="77777777" w:rsidR="007C3E8B" w:rsidRPr="00DF15E0" w:rsidRDefault="007C3E8B" w:rsidP="007C3E8B">
      <w:pPr>
        <w:pStyle w:val="Textoindependiente"/>
        <w:ind w:left="120" w:right="119"/>
        <w:jc w:val="both"/>
        <w:rPr>
          <w:rFonts w:ascii="Cambria" w:eastAsia="Arial" w:hAnsi="Cambria" w:cs="Arial"/>
          <w:b/>
          <w:sz w:val="22"/>
          <w:szCs w:val="22"/>
        </w:rPr>
      </w:pPr>
      <w:r w:rsidRPr="00DF15E0">
        <w:rPr>
          <w:rFonts w:ascii="Cambria" w:eastAsia="Arial" w:hAnsi="Cambria" w:cs="Arial"/>
          <w:b/>
          <w:sz w:val="22"/>
          <w:szCs w:val="22"/>
        </w:rPr>
        <w:t>(ORIGINAL FIRMADO)</w:t>
      </w:r>
    </w:p>
    <w:p w14:paraId="5739AAEF" w14:textId="77777777" w:rsidR="003E3EE6" w:rsidRPr="004C71FD" w:rsidRDefault="003E3EE6">
      <w:pPr>
        <w:pStyle w:val="Textoindependiente"/>
        <w:rPr>
          <w:rFonts w:ascii="Cambria" w:hAnsi="Cambria"/>
          <w:sz w:val="20"/>
          <w:szCs w:val="20"/>
        </w:rPr>
      </w:pPr>
    </w:p>
    <w:p w14:paraId="5A5F73EE" w14:textId="77777777" w:rsidR="003E3EE6" w:rsidRPr="004C71FD" w:rsidRDefault="003E3EE6">
      <w:pPr>
        <w:pStyle w:val="Textoindependiente"/>
        <w:rPr>
          <w:rFonts w:ascii="Cambria" w:hAnsi="Cambria"/>
          <w:sz w:val="20"/>
          <w:szCs w:val="20"/>
        </w:rPr>
      </w:pPr>
    </w:p>
    <w:p w14:paraId="1AEF5AE3" w14:textId="1F18AE28" w:rsidR="003E3EE6" w:rsidRPr="004C71FD" w:rsidRDefault="003E3EE6">
      <w:pPr>
        <w:pStyle w:val="Textoindependiente"/>
        <w:spacing w:before="9"/>
        <w:rPr>
          <w:rFonts w:ascii="Cambria" w:hAnsi="Cambria"/>
          <w:sz w:val="20"/>
          <w:szCs w:val="20"/>
        </w:rPr>
      </w:pPr>
    </w:p>
    <w:sectPr w:rsidR="003E3EE6" w:rsidRPr="004C71FD">
      <w:headerReference w:type="default" r:id="rId7"/>
      <w:footerReference w:type="default" r:id="rId8"/>
      <w:pgSz w:w="12240" w:h="15840"/>
      <w:pgMar w:top="1700" w:right="1320" w:bottom="1200" w:left="1320" w:header="882" w:footer="10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445DB" w14:textId="77777777" w:rsidR="00B97A74" w:rsidRDefault="00B97A74">
      <w:r>
        <w:separator/>
      </w:r>
    </w:p>
  </w:endnote>
  <w:endnote w:type="continuationSeparator" w:id="0">
    <w:p w14:paraId="51DD0A7A" w14:textId="77777777" w:rsidR="00B97A74" w:rsidRDefault="00B9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999AA" w14:textId="12F71B4E" w:rsidR="003E3EE6" w:rsidRPr="000B6B48" w:rsidRDefault="00A92B3A">
    <w:pPr>
      <w:pStyle w:val="Textoindependiente"/>
      <w:spacing w:line="14" w:lineRule="auto"/>
      <w:rPr>
        <w:sz w:val="20"/>
        <w:lang w:val="en-US"/>
      </w:rPr>
    </w:pPr>
    <w:r w:rsidRPr="00C71242">
      <w:rPr>
        <w:rFonts w:ascii="Aptos" w:hAnsi="Aptos"/>
        <w:noProof/>
        <w:lang w:eastAsia="es-CO"/>
      </w:rPr>
      <w:drawing>
        <wp:anchor distT="0" distB="0" distL="0" distR="0" simplePos="0" relativeHeight="251661312" behindDoc="1" locked="0" layoutInCell="1" hidden="0" allowOverlap="1" wp14:anchorId="2CDF4027" wp14:editId="20900434">
          <wp:simplePos x="0" y="0"/>
          <wp:positionH relativeFrom="page">
            <wp:posOffset>0</wp:posOffset>
          </wp:positionH>
          <wp:positionV relativeFrom="page">
            <wp:posOffset>9154160</wp:posOffset>
          </wp:positionV>
          <wp:extent cx="7889875" cy="897255"/>
          <wp:effectExtent l="0" t="0" r="0" b="0"/>
          <wp:wrapNone/>
          <wp:docPr id="20" name="image2.png" descr="Interfaz de usuario gráfica, Aplicación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png" descr="Interfaz de usuario gráfica, Aplicación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89875" cy="8972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D883" w14:textId="77777777" w:rsidR="00B97A74" w:rsidRDefault="00B97A74">
      <w:r>
        <w:separator/>
      </w:r>
    </w:p>
  </w:footnote>
  <w:footnote w:type="continuationSeparator" w:id="0">
    <w:p w14:paraId="753981E5" w14:textId="77777777" w:rsidR="00B97A74" w:rsidRDefault="00B97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4A5C" w14:textId="1E94139B" w:rsidR="000B6B48" w:rsidRDefault="00A92B3A" w:rsidP="000B6B48">
    <w:pPr>
      <w:tabs>
        <w:tab w:val="left" w:pos="7395"/>
      </w:tabs>
      <w:rPr>
        <w:rFonts w:ascii="Arial" w:hAnsi="Arial" w:cs="Arial"/>
        <w:b/>
        <w:sz w:val="18"/>
      </w:rPr>
    </w:pPr>
    <w:bookmarkStart w:id="1" w:name="_Hlk170768082"/>
    <w:bookmarkStart w:id="2" w:name="_Hlk170768083"/>
    <w:r>
      <w:rPr>
        <w:noProof/>
        <w:lang w:eastAsia="es-CO"/>
      </w:rPr>
      <w:drawing>
        <wp:anchor distT="0" distB="0" distL="0" distR="0" simplePos="0" relativeHeight="251659264" behindDoc="1" locked="0" layoutInCell="1" hidden="0" allowOverlap="1" wp14:anchorId="31C0EE69" wp14:editId="10A0EDEB">
          <wp:simplePos x="0" y="0"/>
          <wp:positionH relativeFrom="page">
            <wp:posOffset>0</wp:posOffset>
          </wp:positionH>
          <wp:positionV relativeFrom="page">
            <wp:posOffset>17145</wp:posOffset>
          </wp:positionV>
          <wp:extent cx="7775575" cy="1333500"/>
          <wp:effectExtent l="0" t="0" r="0" b="0"/>
          <wp:wrapNone/>
          <wp:docPr id="2059039086" name="image1.png" descr="Imagen que contiene Form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39086" name="image1.png" descr="Imagen que contiene Form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5575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C96ABC" w14:textId="77777777" w:rsidR="000B6B48" w:rsidRDefault="000B6B48" w:rsidP="000B6B48">
    <w:pPr>
      <w:tabs>
        <w:tab w:val="left" w:pos="7395"/>
      </w:tabs>
      <w:rPr>
        <w:rFonts w:ascii="Arial" w:hAnsi="Arial" w:cs="Arial"/>
        <w:b/>
        <w:sz w:val="18"/>
      </w:rPr>
    </w:pPr>
  </w:p>
  <w:p w14:paraId="1D109ACC" w14:textId="77777777" w:rsidR="000B6B48" w:rsidRPr="0052656E" w:rsidRDefault="000B6B48" w:rsidP="000B6B48">
    <w:pPr>
      <w:tabs>
        <w:tab w:val="left" w:pos="4215"/>
      </w:tabs>
      <w:rPr>
        <w:rFonts w:ascii="Arial" w:hAnsi="Arial" w:cs="Arial"/>
        <w:b/>
        <w:sz w:val="18"/>
      </w:rPr>
    </w:pPr>
  </w:p>
  <w:p w14:paraId="210F3830" w14:textId="77777777" w:rsidR="000B6B48" w:rsidRDefault="000B6B48" w:rsidP="000B6B48">
    <w:pPr>
      <w:tabs>
        <w:tab w:val="left" w:pos="7395"/>
      </w:tabs>
      <w:rPr>
        <w:rFonts w:ascii="Arial" w:hAnsi="Arial" w:cs="Arial"/>
        <w:b/>
        <w:sz w:val="18"/>
      </w:rPr>
    </w:pPr>
  </w:p>
  <w:p w14:paraId="5FEB4621" w14:textId="745DECCB" w:rsidR="000B6B48" w:rsidRDefault="000B6B48" w:rsidP="000B6B48">
    <w:pPr>
      <w:tabs>
        <w:tab w:val="left" w:pos="7395"/>
      </w:tabs>
      <w:rPr>
        <w:rFonts w:ascii="Arial" w:hAnsi="Arial" w:cs="Arial"/>
        <w:b/>
        <w:sz w:val="18"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240068C" wp14:editId="4F907824">
              <wp:simplePos x="0" y="0"/>
              <wp:positionH relativeFrom="margin">
                <wp:posOffset>-11430</wp:posOffset>
              </wp:positionH>
              <wp:positionV relativeFrom="margin">
                <wp:posOffset>-95250</wp:posOffset>
              </wp:positionV>
              <wp:extent cx="5995035" cy="9525"/>
              <wp:effectExtent l="0" t="0" r="0" b="0"/>
              <wp:wrapNone/>
              <wp:docPr id="1178082918" name="Conector recto de flech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7030A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2F81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" o:spid="_x0000_s1026" type="#_x0000_t32" style="position:absolute;margin-left:-.9pt;margin-top:-7.5pt;width:472.05pt;height: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naTvAEAAFkDAAAOAAAAZHJzL2Uyb0RvYy54bWysU01v2zAMvQ/YfxB0X+yk8LYYcYohXXfp&#10;tgBtfwAjybYwWRQoJXb+/STVyb5uxS4CKYqPj4/U5nYaDDsp8hptw5eLkjNlBUptu4Y/P92/+8iZ&#10;D2AlGLSq4Wfl+e327ZvN6Gq1wh6NVMQiiPX16Breh+DqovCiVwP4BTplY7BFGiBEl7pCEowRfTDF&#10;qizfFyOSdIRCeR9v716CfJvx21aJ8L1tvQrMNDxyC/mkfB7SWWw3UHcErtdipgGvYDGAtrHoFeoO&#10;ArAj6X+gBi0IPbZhIXAosG21ULmH2M2y/Kubxx6cyr1Ecby7yuT/H6z4dtrZPSXqYrKP7gHFD88s&#10;7nqwncoEns4uDm6ZpCpG5+trSnK82xM7jF9RxjdwDJhVmFoaEmTsj01Z7PNVbDUFJuJltV5X5U3F&#10;mYixdbWqcgGoL7mOfPiicGDJaLgPBLrrww6tjVNFWuZKcHrwITGD+pKQClu818bk4RrLxrlAing0&#10;WqZgdqg77AyxE8T1+FDelJ/yRkSwP54RHq3MYL0C+Xm2A2jzYsf3xs7qJEHS9vn6gPK8p4tqcX6Z&#10;5bxraUF+93P2rx+x/QkAAP//AwBQSwMEFAAGAAgAAAAhAMs95krhAAAACgEAAA8AAABkcnMvZG93&#10;bnJldi54bWxMj0FPwzAMhe9I/IfISNy2dFuHRmk6TSDEgYHExgFuWWPaao1Tkqwr/x73BCfLfk/P&#10;38vXg21Fjz40jhTMpgkIpNKZhioF7/vHyQpEiJqMbh2hgh8MsC4uL3KdGXemN+x3sRIcQiHTCuoY&#10;u0zKUNZodZi6Dom1L+etjrz6ShqvzxxuWzlPkhtpdUP8odYd3tdYHncnq6D53D9/+1RuH9LVx7EP&#10;29fN0wsqdX01bO5ARBzinxlGfEaHgpkO7kQmiFbBZMbkcZxL7sSG23S+AHEYL4slyCKX/ysUvwAA&#10;AP//AwBQSwECLQAUAAYACAAAACEAtoM4kv4AAADhAQAAEwAAAAAAAAAAAAAAAAAAAAAAW0NvbnRl&#10;bnRfVHlwZXNdLnhtbFBLAQItABQABgAIAAAAIQA4/SH/1gAAAJQBAAALAAAAAAAAAAAAAAAAAC8B&#10;AABfcmVscy8ucmVsc1BLAQItABQABgAIAAAAIQDw5naTvAEAAFkDAAAOAAAAAAAAAAAAAAAAAC4C&#10;AABkcnMvZTJvRG9jLnhtbFBLAQItABQABgAIAAAAIQDLPeZK4QAAAAoBAAAPAAAAAAAAAAAAAAAA&#10;ABYEAABkcnMvZG93bnJldi54bWxQSwUGAAAAAAQABADzAAAAJAUAAAAA&#10;" strokecolor="#7030a0">
              <w10:wrap anchorx="margin" anchory="margin"/>
            </v:shape>
          </w:pict>
        </mc:Fallback>
      </mc:AlternateContent>
    </w:r>
  </w:p>
  <w:bookmarkEnd w:id="1"/>
  <w:bookmarkEnd w:id="2"/>
  <w:p w14:paraId="6920469E" w14:textId="661880B8" w:rsidR="003E3EE6" w:rsidRDefault="003E3EE6">
    <w:pPr>
      <w:pStyle w:val="Textoindependiente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EE6"/>
    <w:rsid w:val="0002563E"/>
    <w:rsid w:val="00033AFB"/>
    <w:rsid w:val="00082917"/>
    <w:rsid w:val="000B6B48"/>
    <w:rsid w:val="000F3212"/>
    <w:rsid w:val="00147C99"/>
    <w:rsid w:val="00177FA9"/>
    <w:rsid w:val="00271E50"/>
    <w:rsid w:val="00284069"/>
    <w:rsid w:val="00296BD2"/>
    <w:rsid w:val="002C3DE3"/>
    <w:rsid w:val="002F357F"/>
    <w:rsid w:val="003A4EEB"/>
    <w:rsid w:val="003E3EE6"/>
    <w:rsid w:val="003F4CFF"/>
    <w:rsid w:val="00453199"/>
    <w:rsid w:val="00475381"/>
    <w:rsid w:val="004C71FD"/>
    <w:rsid w:val="005477F5"/>
    <w:rsid w:val="0062171A"/>
    <w:rsid w:val="0065392C"/>
    <w:rsid w:val="006613C9"/>
    <w:rsid w:val="007325D7"/>
    <w:rsid w:val="0078197D"/>
    <w:rsid w:val="007A01FC"/>
    <w:rsid w:val="007C3E8B"/>
    <w:rsid w:val="007E3142"/>
    <w:rsid w:val="008C730F"/>
    <w:rsid w:val="008D39B2"/>
    <w:rsid w:val="009047A8"/>
    <w:rsid w:val="009D562F"/>
    <w:rsid w:val="009D7935"/>
    <w:rsid w:val="009E5726"/>
    <w:rsid w:val="009F6C03"/>
    <w:rsid w:val="00A72575"/>
    <w:rsid w:val="00A7541F"/>
    <w:rsid w:val="00A918AC"/>
    <w:rsid w:val="00A92B3A"/>
    <w:rsid w:val="00AC12A6"/>
    <w:rsid w:val="00AE3754"/>
    <w:rsid w:val="00AF6DC2"/>
    <w:rsid w:val="00B356B3"/>
    <w:rsid w:val="00B56214"/>
    <w:rsid w:val="00B831F8"/>
    <w:rsid w:val="00B94E38"/>
    <w:rsid w:val="00B97A74"/>
    <w:rsid w:val="00B97F01"/>
    <w:rsid w:val="00BD3E01"/>
    <w:rsid w:val="00BD59A1"/>
    <w:rsid w:val="00BE0EAF"/>
    <w:rsid w:val="00CA2D78"/>
    <w:rsid w:val="00CE38C7"/>
    <w:rsid w:val="00CF2825"/>
    <w:rsid w:val="00CF4562"/>
    <w:rsid w:val="00D40C69"/>
    <w:rsid w:val="00D85FCD"/>
    <w:rsid w:val="00D93361"/>
    <w:rsid w:val="00DE777F"/>
    <w:rsid w:val="00DF15E0"/>
    <w:rsid w:val="00DF4AF2"/>
    <w:rsid w:val="00E0693F"/>
    <w:rsid w:val="00E95BE4"/>
    <w:rsid w:val="00F30830"/>
    <w:rsid w:val="00F36E06"/>
    <w:rsid w:val="00F655E0"/>
    <w:rsid w:val="00F8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D71C0"/>
  <w15:docId w15:val="{597473BB-884A-471B-9C19-5D5F856E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B6B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6B48"/>
    <w:rPr>
      <w:rFonts w:ascii="Calibri Light" w:eastAsia="Calibri Light" w:hAnsi="Calibri Light" w:cs="Calibri Light"/>
      <w:lang w:val="es-ES"/>
    </w:rPr>
  </w:style>
  <w:style w:type="paragraph" w:styleId="Piedepgina">
    <w:name w:val="footer"/>
    <w:basedOn w:val="Normal"/>
    <w:link w:val="PiedepginaCar"/>
    <w:unhideWhenUsed/>
    <w:rsid w:val="000B6B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6B48"/>
    <w:rPr>
      <w:rFonts w:ascii="Calibri Light" w:eastAsia="Calibri Light" w:hAnsi="Calibri Light" w:cs="Calibri Light"/>
      <w:lang w:val="es-ES"/>
    </w:rPr>
  </w:style>
  <w:style w:type="character" w:styleId="Hipervnculo">
    <w:name w:val="Hyperlink"/>
    <w:uiPriority w:val="99"/>
    <w:rsid w:val="000B6B48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18A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2563E"/>
    <w:pPr>
      <w:widowControl/>
      <w:autoSpaceDE/>
      <w:autoSpaceDN/>
    </w:pPr>
    <w:rPr>
      <w:rFonts w:ascii="Tahoma" w:eastAsia="Calibr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563E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2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tratos.gov.c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512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Andrea Estupiñán Castro</dc:creator>
  <cp:lastModifiedBy>gerenciajuridica@ecoviasas.com</cp:lastModifiedBy>
  <cp:revision>11</cp:revision>
  <cp:lastPrinted>2026-06-23T04:17:00Z</cp:lastPrinted>
  <dcterms:created xsi:type="dcterms:W3CDTF">2026-06-18T20:38:00Z</dcterms:created>
  <dcterms:modified xsi:type="dcterms:W3CDTF">2026-06-23T22:42:00Z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2024-07-02T00:00:00Z</vt:filetime>
  </property>
</Properties>
</file>